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7" w:rsidRPr="00D373F7" w:rsidRDefault="00D373F7" w:rsidP="00D373F7">
      <w:pPr>
        <w:spacing w:after="60" w:line="300" w:lineRule="atLeast"/>
        <w:jc w:val="center"/>
        <w:outlineLvl w:val="0"/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  <w:t>Гипноз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  <w:t xml:space="preserve">: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  <w:t>путешествие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  <w:t xml:space="preserve"> в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kern w:val="36"/>
          <w:sz w:val="45"/>
          <w:szCs w:val="45"/>
        </w:rPr>
        <w:t>себя</w:t>
      </w:r>
      <w:proofErr w:type="spellEnd"/>
    </w:p>
    <w:p w:rsidR="00D373F7" w:rsidRPr="00D373F7" w:rsidRDefault="00D373F7" w:rsidP="00D373F7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20"/>
          <w:szCs w:val="20"/>
        </w:rPr>
      </w:pPr>
      <w:hyperlink r:id="rId5" w:history="1">
        <w:r w:rsidRPr="00D373F7">
          <w:rPr>
            <w:rFonts w:ascii="Verdana" w:hAnsi="Verdana" w:cs="Times New Roman"/>
            <w:color w:val="000000"/>
            <w:sz w:val="20"/>
            <w:szCs w:val="20"/>
            <w:u w:val="single"/>
          </w:rPr>
          <w:t>January 23, 2007</w:t>
        </w:r>
      </w:hyperlink>
      <w:r w:rsidRPr="00D373F7">
        <w:rPr>
          <w:rFonts w:ascii="Verdana" w:hAnsi="Verdana" w:cs="Times New Roman"/>
          <w:color w:val="000000"/>
          <w:sz w:val="20"/>
          <w:szCs w:val="20"/>
        </w:rPr>
        <w:t>  </w:t>
      </w:r>
      <w:proofErr w:type="gramStart"/>
      <w:r w:rsidRPr="00D373F7">
        <w:rPr>
          <w:rFonts w:ascii="Verdana" w:hAnsi="Verdana" w:cs="Times New Roman"/>
          <w:color w:val="000000"/>
          <w:sz w:val="20"/>
          <w:szCs w:val="20"/>
        </w:rPr>
        <w:t>/  </w:t>
      </w:r>
      <w:proofErr w:type="gramEnd"/>
      <w:r w:rsidRPr="00D373F7">
        <w:rPr>
          <w:rFonts w:ascii="Verdana" w:hAnsi="Verdana" w:cs="Times New Roman"/>
          <w:color w:val="000000"/>
          <w:sz w:val="20"/>
          <w:szCs w:val="20"/>
        </w:rPr>
        <w:fldChar w:fldCharType="begin"/>
      </w:r>
      <w:r w:rsidRPr="00D373F7">
        <w:rPr>
          <w:rFonts w:ascii="Verdana" w:hAnsi="Verdana" w:cs="Times New Roman"/>
          <w:color w:val="000000"/>
          <w:sz w:val="20"/>
          <w:szCs w:val="20"/>
        </w:rPr>
        <w:instrText xml:space="preserve"> HYPERLINK "http://www.psychologies.ru/psychotherapy/methods/_article/puteshestvie-vsebya/" \t "_blank" </w:instrText>
      </w:r>
      <w:r w:rsidRPr="00D373F7">
        <w:rPr>
          <w:rFonts w:ascii="Verdana" w:hAnsi="Verdana" w:cs="Times New Roman"/>
          <w:color w:val="000000"/>
          <w:sz w:val="20"/>
          <w:szCs w:val="20"/>
        </w:rPr>
      </w:r>
      <w:r w:rsidRPr="00D373F7">
        <w:rPr>
          <w:rFonts w:ascii="Verdana" w:hAnsi="Verdana" w:cs="Times New Roman"/>
          <w:color w:val="000000"/>
          <w:sz w:val="20"/>
          <w:szCs w:val="20"/>
        </w:rPr>
        <w:fldChar w:fldCharType="separate"/>
      </w:r>
      <w:r w:rsidRPr="00D373F7">
        <w:rPr>
          <w:rFonts w:ascii="Verdana" w:hAnsi="Verdana" w:cs="Times New Roman"/>
          <w:color w:val="000000"/>
          <w:sz w:val="20"/>
          <w:szCs w:val="20"/>
          <w:u w:val="single"/>
        </w:rPr>
        <w:t>Source</w:t>
      </w:r>
      <w:r w:rsidRPr="00D373F7">
        <w:rPr>
          <w:rFonts w:ascii="Verdana" w:hAnsi="Verdana" w:cs="Times New Roman"/>
          <w:color w:val="000000"/>
          <w:sz w:val="20"/>
          <w:szCs w:val="20"/>
        </w:rPr>
        <w:fldChar w:fldCharType="end"/>
      </w:r>
    </w:p>
    <w:p w:rsidR="00D373F7" w:rsidRPr="00D373F7" w:rsidRDefault="00D373F7" w:rsidP="00D373F7">
      <w:pPr>
        <w:spacing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b/>
          <w:bCs/>
          <w:sz w:val="20"/>
          <w:szCs w:val="20"/>
        </w:rPr>
        <w:t>Наше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бессознательное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хранит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всю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информацию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полученную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нами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течение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жизни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b/>
          <w:bCs/>
          <w:sz w:val="20"/>
          <w:szCs w:val="20"/>
        </w:rPr>
        <w:t>Особое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состояние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сознания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позволяет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нам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вспомнить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забытое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получить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ответы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волнующие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нас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b/>
          <w:bCs/>
          <w:sz w:val="20"/>
          <w:szCs w:val="20"/>
        </w:rPr>
        <w:t>вопросы</w:t>
      </w:r>
      <w:proofErr w:type="spellEnd"/>
      <w:r w:rsidRPr="00D373F7">
        <w:rPr>
          <w:rFonts w:ascii="Times" w:hAnsi="Times" w:cs="Times New Roman"/>
          <w:b/>
          <w:bCs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b/>
          <w:bCs/>
          <w:sz w:val="20"/>
          <w:szCs w:val="20"/>
        </w:rPr>
        <w:t> </w:t>
      </w:r>
    </w:p>
    <w:p w:rsidR="00D373F7" w:rsidRPr="00D373F7" w:rsidRDefault="00D373F7" w:rsidP="00D373F7">
      <w:pPr>
        <w:spacing w:beforeAutospacing="1"/>
        <w:rPr>
          <w:rFonts w:ascii="Times" w:hAnsi="Times" w:cs="Times New Roman"/>
          <w:sz w:val="20"/>
          <w:szCs w:val="20"/>
        </w:rPr>
      </w:pPr>
      <w:proofErr w:type="spellStart"/>
      <w:r w:rsidRPr="00D373F7">
        <w:rPr>
          <w:rFonts w:ascii="Times" w:hAnsi="Times" w:cs="Times New Roman"/>
          <w:sz w:val="20"/>
          <w:szCs w:val="20"/>
        </w:rPr>
        <w:t>Cлово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» </w:t>
      </w:r>
      <w:proofErr w:type="spellStart"/>
      <w:r w:rsidRPr="00D373F7">
        <w:rPr>
          <w:rFonts w:ascii="Times" w:hAnsi="Times" w:cs="Times New Roman"/>
          <w:sz w:val="20"/>
          <w:szCs w:val="20"/>
        </w:rPr>
        <w:t>ассоциируется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у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впечатляющими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эффектами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магнетическим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взглядом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директивными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внушениями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усыпляющим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»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голосом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точкой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которую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надо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пристально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смотреть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блестящей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качающейся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палочкой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руке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гипнотизера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…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самом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деле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использование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изменилось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второй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половины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ХIХ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века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когда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французский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врач</w:t>
      </w:r>
      <w:proofErr w:type="spellEnd"/>
      <w:r w:rsidRPr="00D373F7">
        <w:rPr>
          <w:rFonts w:ascii="Times" w:hAnsi="Times" w:cs="Times New Roman"/>
          <w:sz w:val="20"/>
          <w:szCs w:val="20"/>
        </w:rPr>
        <w:t> </w:t>
      </w:r>
      <w:r w:rsidRPr="00D373F7">
        <w:rPr>
          <w:rFonts w:ascii="Times" w:hAnsi="Times" w:cs="Times New Roman"/>
          <w:sz w:val="20"/>
          <w:szCs w:val="20"/>
        </w:rPr>
        <w:fldChar w:fldCharType="begin"/>
      </w:r>
      <w:r w:rsidRPr="00D373F7">
        <w:rPr>
          <w:rFonts w:ascii="Times" w:hAnsi="Times" w:cs="Times New Roman"/>
          <w:sz w:val="20"/>
          <w:szCs w:val="20"/>
        </w:rPr>
        <w:instrText xml:space="preserve"> HYPERLINK "http://ru.wikipedia.org/wiki/%D0%A8%D0%B0%D1%80%D0%BA%D0%BE,_%D0%96%D0%B0%D0%BD_%D0%9C%D0%B0%D1%80%D1%82%D0%B5%D0%BD" \t "_blank" </w:instrText>
      </w:r>
      <w:r w:rsidRPr="00D373F7">
        <w:rPr>
          <w:rFonts w:ascii="Times" w:hAnsi="Times" w:cs="Times New Roman"/>
          <w:sz w:val="20"/>
          <w:szCs w:val="20"/>
        </w:rPr>
      </w:r>
      <w:r w:rsidRPr="00D373F7">
        <w:rPr>
          <w:rFonts w:ascii="Times" w:hAnsi="Times" w:cs="Times New Roman"/>
          <w:sz w:val="20"/>
          <w:szCs w:val="20"/>
        </w:rPr>
        <w:fldChar w:fldCharType="separate"/>
      </w:r>
      <w:proofErr w:type="spellStart"/>
      <w:r w:rsidRPr="00D373F7">
        <w:rPr>
          <w:rFonts w:ascii="Times" w:hAnsi="Times" w:cs="Times New Roman"/>
          <w:color w:val="295C19"/>
          <w:sz w:val="20"/>
          <w:szCs w:val="20"/>
          <w:u w:val="single"/>
        </w:rPr>
        <w:t>Жан-Мартен</w:t>
      </w:r>
      <w:proofErr w:type="spellEnd"/>
      <w:r w:rsidRPr="00D373F7">
        <w:rPr>
          <w:rFonts w:ascii="Times" w:hAnsi="Times" w:cs="Times New Roman"/>
          <w:color w:val="295C19"/>
          <w:sz w:val="20"/>
          <w:szCs w:val="20"/>
          <w:u w:val="single"/>
        </w:rPr>
        <w:t xml:space="preserve"> </w:t>
      </w:r>
      <w:proofErr w:type="spellStart"/>
      <w:r w:rsidRPr="00D373F7">
        <w:rPr>
          <w:rFonts w:ascii="Times" w:hAnsi="Times" w:cs="Times New Roman"/>
          <w:color w:val="295C19"/>
          <w:sz w:val="20"/>
          <w:szCs w:val="20"/>
          <w:u w:val="single"/>
        </w:rPr>
        <w:t>Шарко</w:t>
      </w:r>
      <w:proofErr w:type="spellEnd"/>
      <w:r w:rsidRPr="00D373F7">
        <w:rPr>
          <w:rFonts w:ascii="Times" w:hAnsi="Times" w:cs="Times New Roman"/>
          <w:color w:val="295C19"/>
          <w:sz w:val="20"/>
          <w:szCs w:val="20"/>
          <w:u w:val="single"/>
        </w:rPr>
        <w:t xml:space="preserve"> (Jean-Martin Charcot)</w:t>
      </w:r>
      <w:r w:rsidRPr="00D373F7">
        <w:rPr>
          <w:rFonts w:ascii="Times" w:hAnsi="Times" w:cs="Times New Roman"/>
          <w:color w:val="295C19"/>
          <w:sz w:val="20"/>
          <w:szCs w:val="20"/>
        </w:rPr>
        <w:t> </w:t>
      </w:r>
      <w:r w:rsidRPr="00D373F7">
        <w:rPr>
          <w:rFonts w:ascii="Times" w:hAnsi="Times" w:cs="Times New Roman"/>
          <w:sz w:val="20"/>
          <w:szCs w:val="20"/>
        </w:rPr>
        <w:fldChar w:fldCharType="end"/>
      </w:r>
      <w:proofErr w:type="spellStart"/>
      <w:r w:rsidRPr="00D373F7">
        <w:rPr>
          <w:rFonts w:ascii="Times" w:hAnsi="Times" w:cs="Times New Roman"/>
          <w:sz w:val="20"/>
          <w:szCs w:val="20"/>
        </w:rPr>
        <w:t>начал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активно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применять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классический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медицинских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целях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</w:p>
    <w:p w:rsidR="00D373F7" w:rsidRPr="00D373F7" w:rsidRDefault="00D373F7" w:rsidP="00D373F7">
      <w:pPr>
        <w:spacing w:line="0" w:lineRule="auto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D373F7" w:rsidRPr="00D373F7" w:rsidRDefault="00D373F7" w:rsidP="00D373F7">
      <w:pPr>
        <w:spacing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Эриксоновский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373F7">
        <w:rPr>
          <w:rFonts w:ascii="Times" w:hAnsi="Times" w:cs="Times New Roman"/>
          <w:sz w:val="20"/>
          <w:szCs w:val="20"/>
        </w:rPr>
        <w:t>так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называемый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новый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)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–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метод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связанный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именем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американского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психиатра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психолога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Милтона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Г.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(Milton G. Erikson).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Страдая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полиомиелитом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гениальный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практик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использовал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самогипноз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чтобы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успокоить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боль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а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затем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начал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использовать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гипнотические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техники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работе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пациентами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Разработанный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метод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взят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жизни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обычного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повседневного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общения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людей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Милтон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был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внимательным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наблюдателем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умеющим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подмечать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тончайшие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нюансы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человеческого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опыта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основе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которых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выстраивал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впоследствии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свою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терапию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Сегодня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эриксоновский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праву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считают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одним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наиболее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эффективных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изящных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методов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современной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психотерапии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480" w:after="180" w:line="360" w:lineRule="atLeast"/>
        <w:outlineLvl w:val="2"/>
        <w:rPr>
          <w:rFonts w:ascii="adelle" w:eastAsia="Times New Roman" w:hAnsi="adelle" w:cs="Times New Roman"/>
          <w:color w:val="262626"/>
          <w:spacing w:val="15"/>
          <w:sz w:val="27"/>
          <w:szCs w:val="27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Польза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транса</w:t>
      </w:r>
      <w:proofErr w:type="spellEnd"/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Милтон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считал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любой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человек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способен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погрузиться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особое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гипнотическое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сознания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иначе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называемое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трансом</w:t>
      </w:r>
      <w:proofErr w:type="spellEnd"/>
      <w:r w:rsidRPr="00D373F7">
        <w:rPr>
          <w:rFonts w:ascii="Times" w:hAnsi="Times" w:cs="Times New Roman"/>
          <w:sz w:val="20"/>
          <w:szCs w:val="20"/>
        </w:rPr>
        <w:t>».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Более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каждый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делает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ежедневно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Так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когда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засыпаем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еще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спим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),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перед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нашим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мысленным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взором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возникают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всевозможные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образы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которые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погружают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мир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находящийся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между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явью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сном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D373F7">
        <w:rPr>
          <w:rFonts w:ascii="Times" w:hAnsi="Times" w:cs="Times New Roman"/>
          <w:sz w:val="20"/>
          <w:szCs w:val="20"/>
        </w:rPr>
        <w:t>Подобная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ситуация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может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возникнуть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транспорте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двигаясь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знакомым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маршрутом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какой-то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момент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перестаем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слышать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голос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объявляющий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остановки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погружаемся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себя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время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пути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пролетает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незаметно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</w:p>
    <w:p w:rsidR="00D373F7" w:rsidRPr="00D373F7" w:rsidRDefault="00D373F7" w:rsidP="00D373F7">
      <w:pPr>
        <w:spacing w:before="100" w:before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Транс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–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измененное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сознания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когда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фокус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внимания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направлен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внешний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мир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как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обычной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жизни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а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внутренний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Наш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мозг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способен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постоянно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находиться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пике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сознательного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контроля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ему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необходимы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периоды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расслабления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D373F7">
        <w:rPr>
          <w:rFonts w:ascii="Times" w:hAnsi="Times" w:cs="Times New Roman"/>
          <w:sz w:val="20"/>
          <w:szCs w:val="20"/>
        </w:rPr>
        <w:t>или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же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транса</w:t>
      </w:r>
      <w:proofErr w:type="spellEnd"/>
      <w:r w:rsidRPr="00D373F7">
        <w:rPr>
          <w:rFonts w:ascii="Times" w:hAnsi="Times" w:cs="Times New Roman"/>
          <w:sz w:val="20"/>
          <w:szCs w:val="20"/>
        </w:rPr>
        <w:t>).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минуты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психика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работает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по-другому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373F7">
        <w:rPr>
          <w:rFonts w:ascii="Times" w:hAnsi="Times" w:cs="Times New Roman"/>
          <w:sz w:val="20"/>
          <w:szCs w:val="20"/>
        </w:rPr>
        <w:t>активными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становятся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структуры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отвечающие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интуицию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образное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мышление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творческое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восприятие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мира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.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Открывается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доступ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к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ресурсам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внутреннего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опыта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Именно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к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приходят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всевозможные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озарения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или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внезапно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находятся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ответы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вопросы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решением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которых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бились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долгое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время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D373F7">
        <w:rPr>
          <w:rFonts w:ascii="Times" w:hAnsi="Times" w:cs="Times New Roman"/>
          <w:sz w:val="20"/>
          <w:szCs w:val="20"/>
        </w:rPr>
        <w:t xml:space="preserve">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доказывал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человеку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легче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чему-либо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обучиться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стать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более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открытым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измениться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внутренне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line="0" w:lineRule="auto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D373F7" w:rsidRPr="00D373F7" w:rsidRDefault="00D373F7" w:rsidP="00D373F7">
      <w:pPr>
        <w:spacing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Во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время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сеанса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эриксоновского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клиент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погружается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помощью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психотерапевта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D373F7">
        <w:rPr>
          <w:rFonts w:ascii="Times" w:hAnsi="Times" w:cs="Times New Roman"/>
          <w:sz w:val="20"/>
          <w:szCs w:val="20"/>
        </w:rPr>
        <w:t xml:space="preserve">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открывается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доступ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к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мощнейшим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внутренним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ресурсам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содержащимся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бессознательном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человека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D373F7">
        <w:rPr>
          <w:rFonts w:ascii="Times" w:hAnsi="Times" w:cs="Times New Roman"/>
          <w:sz w:val="20"/>
          <w:szCs w:val="20"/>
        </w:rPr>
        <w:t xml:space="preserve">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жизни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каждого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есть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радость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личные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победы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о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которых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временем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забываем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след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этих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событий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навсегда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сохраняется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нашем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бессознательном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Этот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универсальный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позитивный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опыт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существующий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внутреннем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мире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каждого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человека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–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своего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рода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собрание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психологических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моделей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Эриксоновский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активизирует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энергию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»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подобных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моделей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самым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помогает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разрешать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проблемы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480" w:after="180" w:line="360" w:lineRule="atLeast"/>
        <w:outlineLvl w:val="2"/>
        <w:rPr>
          <w:rFonts w:ascii="adelle" w:eastAsia="Times New Roman" w:hAnsi="adelle" w:cs="Times New Roman"/>
          <w:color w:val="262626"/>
          <w:spacing w:val="15"/>
          <w:sz w:val="27"/>
          <w:szCs w:val="27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Память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тела</w:t>
      </w:r>
      <w:proofErr w:type="spellEnd"/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Поводы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заставляющие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обращаться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помощью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к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психотерапевту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часто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имеют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иррациональную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природу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Например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можно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сотни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аргументированно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объяснять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человеку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боящемуся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высоты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лоджия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новой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квартиры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абсолютно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безопасна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–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все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равно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будет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испытывать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панический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страх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задачу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невозможно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решить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рациональным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способом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</w:p>
    <w:p w:rsidR="00D373F7" w:rsidRPr="00D373F7" w:rsidRDefault="00D373F7" w:rsidP="00D373F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73F7">
        <w:rPr>
          <w:rFonts w:ascii="Times" w:hAnsi="Times" w:cs="Times New Roman"/>
          <w:sz w:val="20"/>
          <w:szCs w:val="20"/>
        </w:rPr>
        <w:lastRenderedPageBreak/>
        <w:t xml:space="preserve">42-летняя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Ирина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пришла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к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гипнотерапевту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загадочным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недомоганием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: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течение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четырех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каждую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ночь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определенный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час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у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начинались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приступы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кашля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иногда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с </w:t>
      </w:r>
      <w:proofErr w:type="spellStart"/>
      <w:r w:rsidRPr="00D373F7">
        <w:rPr>
          <w:rFonts w:ascii="Times" w:hAnsi="Times" w:cs="Times New Roman"/>
          <w:sz w:val="20"/>
          <w:szCs w:val="20"/>
        </w:rPr>
        <w:t>удушьем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.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Ирина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несколько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ложилась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больницу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где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поставили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диагноз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бронхиальная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астма</w:t>
      </w:r>
      <w:proofErr w:type="spellEnd"/>
      <w:r w:rsidRPr="00D373F7">
        <w:rPr>
          <w:rFonts w:ascii="Times" w:hAnsi="Times" w:cs="Times New Roman"/>
          <w:sz w:val="20"/>
          <w:szCs w:val="20"/>
        </w:rPr>
        <w:t>».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Несмотря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лечение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приступы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продолжались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сеансе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эриксоновского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выйдя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состояния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транса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слезами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глазах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произнесла</w:t>
      </w:r>
      <w:proofErr w:type="spellEnd"/>
      <w:r w:rsidRPr="00D373F7">
        <w:rPr>
          <w:rFonts w:ascii="Times" w:hAnsi="Times" w:cs="Times New Roman"/>
          <w:sz w:val="20"/>
          <w:szCs w:val="20"/>
        </w:rPr>
        <w:t>: «</w:t>
      </w:r>
      <w:proofErr w:type="spellStart"/>
      <w:r w:rsidRPr="00D373F7">
        <w:rPr>
          <w:rFonts w:ascii="Times" w:hAnsi="Times" w:cs="Times New Roman"/>
          <w:sz w:val="20"/>
          <w:szCs w:val="20"/>
        </w:rPr>
        <w:t>Ведь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меня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душил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…»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Оказалось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четыре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года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назад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пережила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насилие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.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Сознание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Ирины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«</w:t>
      </w:r>
      <w:proofErr w:type="spellStart"/>
      <w:r w:rsidRPr="00D373F7">
        <w:rPr>
          <w:rFonts w:ascii="Times" w:hAnsi="Times" w:cs="Times New Roman"/>
          <w:sz w:val="20"/>
          <w:szCs w:val="20"/>
        </w:rPr>
        <w:t>забыло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»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этот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эпизод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а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тело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–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нет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Через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некоторое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время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после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терапевтической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работы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приступы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прекратились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before="480" w:after="180" w:line="360" w:lineRule="atLeast"/>
        <w:outlineLvl w:val="2"/>
        <w:rPr>
          <w:rFonts w:ascii="adelle" w:eastAsia="Times New Roman" w:hAnsi="adelle" w:cs="Times New Roman"/>
          <w:color w:val="262626"/>
          <w:spacing w:val="15"/>
          <w:sz w:val="27"/>
          <w:szCs w:val="27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Терапевт-спутник</w:t>
      </w:r>
      <w:proofErr w:type="spellEnd"/>
    </w:p>
    <w:p w:rsidR="00D373F7" w:rsidRPr="00D373F7" w:rsidRDefault="00D373F7" w:rsidP="00D373F7">
      <w:pPr>
        <w:spacing w:before="100" w:before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Стиль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эриксоновского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гипноза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мягкий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и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недирективный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D373F7">
        <w:rPr>
          <w:rFonts w:ascii="Times" w:hAnsi="Times" w:cs="Times New Roman"/>
          <w:sz w:val="20"/>
          <w:szCs w:val="20"/>
        </w:rPr>
        <w:t>Этот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вид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психотерапии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индивидуален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в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нем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отчетливой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теории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для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каждого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клиента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терапевт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выстраивает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новую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конструкцию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приемов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– о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Милтоне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Эриксоне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говорили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что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его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работа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похожа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действия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вежливого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взломщика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D373F7">
        <w:rPr>
          <w:rFonts w:ascii="Times" w:hAnsi="Times" w:cs="Times New Roman"/>
          <w:sz w:val="20"/>
          <w:szCs w:val="20"/>
        </w:rPr>
        <w:t>методично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подбирающего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новые</w:t>
      </w:r>
      <w:proofErr w:type="spellEnd"/>
      <w:r w:rsidRPr="00D373F7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D373F7">
        <w:rPr>
          <w:rFonts w:ascii="Times" w:hAnsi="Times" w:cs="Times New Roman"/>
          <w:sz w:val="20"/>
          <w:szCs w:val="20"/>
        </w:rPr>
        <w:t>отмычки</w:t>
      </w:r>
      <w:proofErr w:type="spellEnd"/>
      <w:r w:rsidRPr="00D373F7">
        <w:rPr>
          <w:rFonts w:ascii="Times" w:hAnsi="Times" w:cs="Times New Roman"/>
          <w:sz w:val="20"/>
          <w:szCs w:val="20"/>
        </w:rPr>
        <w:t>.</w:t>
      </w:r>
      <w:proofErr w:type="gramEnd"/>
    </w:p>
    <w:p w:rsidR="00D373F7" w:rsidRPr="00D373F7" w:rsidRDefault="00D373F7" w:rsidP="00D373F7">
      <w:pPr>
        <w:spacing w:line="0" w:lineRule="auto"/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D373F7" w:rsidRPr="00D373F7" w:rsidRDefault="00D373F7" w:rsidP="00D373F7">
      <w:pPr>
        <w:spacing w:after="100" w:afterAutospacing="1" w:line="306" w:lineRule="atLeast"/>
        <w:rPr>
          <w:rFonts w:ascii="Verdana" w:hAnsi="Verdana" w:cs="Times New Roman"/>
          <w:color w:val="000000"/>
          <w:sz w:val="26"/>
          <w:szCs w:val="26"/>
        </w:rPr>
      </w:pP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время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терапевт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как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клиент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погружается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транс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другого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рода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–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более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поверхностный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управляемый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: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собственным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состоянием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моделирует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состояние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клиента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Терапевт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работающий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методом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эриксоновского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гипноза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должен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быть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очень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чутким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внимательным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филигранно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владеть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речью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возможностями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языка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быть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креативным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чтобы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чувствовать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состояние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другого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постоянно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искать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новые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приемы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способные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помочь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конкретному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человеку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с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конкретной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проблемой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</w:p>
    <w:p w:rsidR="00D373F7" w:rsidRPr="00D373F7" w:rsidRDefault="00D373F7" w:rsidP="00D373F7">
      <w:pPr>
        <w:spacing w:before="480" w:after="180" w:line="360" w:lineRule="atLeast"/>
        <w:outlineLvl w:val="2"/>
        <w:rPr>
          <w:rFonts w:ascii="adelle" w:eastAsia="Times New Roman" w:hAnsi="adelle" w:cs="Times New Roman"/>
          <w:color w:val="262626"/>
          <w:spacing w:val="15"/>
          <w:sz w:val="27"/>
          <w:szCs w:val="27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Гипноз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без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гипноза</w:t>
      </w:r>
      <w:proofErr w:type="spellEnd"/>
    </w:p>
    <w:p w:rsidR="00D373F7" w:rsidRPr="00D373F7" w:rsidRDefault="00D373F7" w:rsidP="00D373F7">
      <w:pPr>
        <w:spacing w:before="100" w:beforeAutospacing="1" w:after="100" w:afterAutospacing="1" w:line="306" w:lineRule="atLeast"/>
        <w:rPr>
          <w:rFonts w:ascii="Verdana" w:hAnsi="Verdana" w:cs="Times New Roman"/>
          <w:color w:val="000000"/>
          <w:sz w:val="26"/>
          <w:szCs w:val="26"/>
        </w:rPr>
      </w:pP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Во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время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сеанса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психотерапевт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также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прибегает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к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особому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метафоричному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языку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Он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рассказывает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истории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анекдоты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сказки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притчи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делает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это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особым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образом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–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используя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метафоры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которых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«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прячутся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»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послания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для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бессознательного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Слушая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сказку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клиент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представляет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образы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героев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видит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сцены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развития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сюжета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оставаясь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внутри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собственного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внутреннего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мира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живущего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своим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законам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Опытный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гипнотерапевт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старается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понять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эти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законы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рассмотреть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«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территорию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» и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метафорической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форме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предлагает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расширить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«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карту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»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внутреннего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мира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включив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нее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другие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«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земли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».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Таким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образом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помогает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преодолеть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ограничения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которые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сознание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накладывает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наше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поведение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поступки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результате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возникают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проблемы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Терапевт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предлагает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несколько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вариантов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изменения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ситуации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один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из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которых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будет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выбран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клиентом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–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иногда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неосознанно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Интересно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что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эффективной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считается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терапевтическая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результате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которой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клиент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считает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что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изменения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в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его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внутреннем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мире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произошли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сами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собой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</w:p>
    <w:p w:rsidR="00D373F7" w:rsidRPr="00D373F7" w:rsidRDefault="00D373F7" w:rsidP="00D373F7">
      <w:pPr>
        <w:spacing w:before="480" w:after="180" w:line="360" w:lineRule="atLeast"/>
        <w:outlineLvl w:val="2"/>
        <w:rPr>
          <w:rFonts w:ascii="adelle" w:eastAsia="Times New Roman" w:hAnsi="adelle" w:cs="Times New Roman"/>
          <w:color w:val="262626"/>
          <w:spacing w:val="15"/>
          <w:sz w:val="27"/>
          <w:szCs w:val="27"/>
        </w:rPr>
      </w:pP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Кому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это</w:t>
      </w:r>
      <w:proofErr w:type="spellEnd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 xml:space="preserve"> </w:t>
      </w:r>
      <w:proofErr w:type="spellStart"/>
      <w:r w:rsidRPr="00D373F7">
        <w:rPr>
          <w:rFonts w:ascii="adelle" w:eastAsia="Times New Roman" w:hAnsi="adelle" w:cs="Times New Roman"/>
          <w:color w:val="262626"/>
          <w:spacing w:val="15"/>
          <w:sz w:val="27"/>
          <w:szCs w:val="27"/>
        </w:rPr>
        <w:t>нужно</w:t>
      </w:r>
      <w:proofErr w:type="spellEnd"/>
    </w:p>
    <w:p w:rsidR="00D373F7" w:rsidRPr="00D373F7" w:rsidRDefault="00D373F7" w:rsidP="00D373F7">
      <w:pPr>
        <w:spacing w:before="100" w:beforeAutospacing="1" w:after="100" w:afterAutospacing="1" w:line="306" w:lineRule="atLeast"/>
        <w:rPr>
          <w:rFonts w:ascii="Verdana" w:hAnsi="Verdana" w:cs="Times New Roman"/>
          <w:color w:val="000000"/>
          <w:sz w:val="26"/>
          <w:szCs w:val="26"/>
        </w:rPr>
      </w:pP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Эриксоновский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гипноз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помогает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самых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разных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проблемах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–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психологических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психосоматических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>Метод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эффективен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работе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с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фобиями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зависимостями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семейными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сексуальными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проблемами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посттравматическими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синдромами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нарушениями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пищевого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поведения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gramStart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С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помощью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эриксоновского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гипноза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можно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работать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и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со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взрослыми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 xml:space="preserve">, и с </w:t>
      </w:r>
      <w:proofErr w:type="spellStart"/>
      <w:r w:rsidRPr="00D373F7">
        <w:rPr>
          <w:rFonts w:ascii="Verdana" w:hAnsi="Verdana" w:cs="Times New Roman"/>
          <w:color w:val="000000"/>
          <w:sz w:val="26"/>
          <w:szCs w:val="26"/>
        </w:rPr>
        <w:t>детьми</w:t>
      </w:r>
      <w:proofErr w:type="spellEnd"/>
      <w:r w:rsidRPr="00D373F7">
        <w:rPr>
          <w:rFonts w:ascii="Verdana" w:hAnsi="Verdana" w:cs="Times New Roman"/>
          <w:color w:val="000000"/>
          <w:sz w:val="26"/>
          <w:szCs w:val="26"/>
        </w:rPr>
        <w:t>.</w:t>
      </w:r>
      <w:proofErr w:type="gramEnd"/>
    </w:p>
    <w:p w:rsidR="00D373F7" w:rsidRPr="00D373F7" w:rsidRDefault="00D373F7" w:rsidP="00D373F7">
      <w:pPr>
        <w:rPr>
          <w:rFonts w:ascii="Times" w:eastAsia="Times New Roman" w:hAnsi="Times" w:cs="Times New Roman"/>
          <w:sz w:val="20"/>
          <w:szCs w:val="20"/>
        </w:rPr>
      </w:pPr>
    </w:p>
    <w:p w:rsidR="0074775E" w:rsidRPr="00D373F7" w:rsidRDefault="0074775E" w:rsidP="00D373F7"/>
    <w:sectPr w:rsidR="0074775E" w:rsidRPr="00D373F7" w:rsidSect="007477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6"/>
    <w:rsid w:val="004D6A26"/>
    <w:rsid w:val="0074775E"/>
    <w:rsid w:val="00D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F20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3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73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3F7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73F7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73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373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3F7"/>
  </w:style>
  <w:style w:type="character" w:styleId="a5">
    <w:name w:val="Strong"/>
    <w:basedOn w:val="a0"/>
    <w:uiPriority w:val="22"/>
    <w:qFormat/>
    <w:rsid w:val="00D373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3F7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3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73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3F7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73F7"/>
    <w:rPr>
      <w:rFonts w:ascii="Times" w:hAnsi="Times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373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373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3F7"/>
  </w:style>
  <w:style w:type="character" w:styleId="a5">
    <w:name w:val="Strong"/>
    <w:basedOn w:val="a0"/>
    <w:uiPriority w:val="22"/>
    <w:qFormat/>
    <w:rsid w:val="00D373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73F7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3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13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6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7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8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86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4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shevs.com/articles/2014/6/19/-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5636</Characters>
  <Application>Microsoft Macintosh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Dashevskiy</dc:creator>
  <cp:keywords/>
  <dc:description/>
  <cp:lastModifiedBy>Vladimir Dashevskiy</cp:lastModifiedBy>
  <cp:revision>1</cp:revision>
  <dcterms:created xsi:type="dcterms:W3CDTF">2014-06-22T18:13:00Z</dcterms:created>
  <dcterms:modified xsi:type="dcterms:W3CDTF">2014-06-28T15:17:00Z</dcterms:modified>
</cp:coreProperties>
</file>